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296" w:rsidRPr="00FF4296" w:rsidRDefault="00FF4296" w:rsidP="00FF4296">
      <w:pPr>
        <w:keepNext/>
        <w:keepLines/>
        <w:spacing w:before="200" w:after="0" w:line="276" w:lineRule="auto"/>
        <w:jc w:val="center"/>
        <w:outlineLvl w:val="1"/>
        <w:rPr>
          <w:rFonts w:ascii="Calibri" w:eastAsia="Times New Roman" w:hAnsi="Calibri" w:cs="Times New Roman"/>
          <w:b/>
          <w:bCs/>
          <w:color w:val="7DB713"/>
          <w:sz w:val="26"/>
          <w:szCs w:val="26"/>
        </w:rPr>
      </w:pPr>
      <w:proofErr w:type="spellStart"/>
      <w:r w:rsidRPr="00FF4296">
        <w:rPr>
          <w:rFonts w:ascii="Calibri" w:eastAsia="Times New Roman" w:hAnsi="Calibri" w:cs="Times New Roman"/>
          <w:b/>
          <w:bCs/>
          <w:color w:val="4F81BD" w:themeColor="accent1"/>
          <w:sz w:val="32"/>
          <w:szCs w:val="26"/>
        </w:rPr>
        <w:t>SmartPASS</w:t>
      </w:r>
      <w:proofErr w:type="spellEnd"/>
      <w:r w:rsidRPr="00FF4296">
        <w:rPr>
          <w:rFonts w:ascii="Calibri" w:eastAsia="Times New Roman" w:hAnsi="Calibri" w:cs="Times New Roman"/>
          <w:b/>
          <w:bCs/>
          <w:color w:val="4F81BD" w:themeColor="accent1"/>
          <w:sz w:val="32"/>
          <w:szCs w:val="26"/>
        </w:rPr>
        <w:t xml:space="preserve"> </w:t>
      </w:r>
      <w:r w:rsidRPr="00FF4296">
        <w:rPr>
          <w:rFonts w:ascii="Calibri" w:eastAsia="Times New Roman" w:hAnsi="Calibri" w:cs="Times New Roman"/>
          <w:b/>
          <w:bCs/>
          <w:color w:val="4F81BD" w:themeColor="accent1"/>
          <w:sz w:val="26"/>
          <w:szCs w:val="26"/>
        </w:rPr>
        <w:t>- Moduł paszportyzacji</w:t>
      </w:r>
    </w:p>
    <w:p w:rsidR="00FF4296" w:rsidRPr="00FF4296" w:rsidRDefault="00FF4296" w:rsidP="00FF4296">
      <w:pPr>
        <w:spacing w:line="276" w:lineRule="auto"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 xml:space="preserve">Dedykowany moduł </w:t>
      </w:r>
      <w:proofErr w:type="spellStart"/>
      <w:r w:rsidRPr="00FF4296">
        <w:rPr>
          <w:rFonts w:ascii="Calibri" w:eastAsia="Calibri" w:hAnsi="Calibri" w:cs="Times New Roman"/>
          <w:b/>
          <w:sz w:val="20"/>
        </w:rPr>
        <w:t>SmartPASS</w:t>
      </w:r>
      <w:proofErr w:type="spellEnd"/>
      <w:r w:rsidRPr="00FF4296">
        <w:rPr>
          <w:rFonts w:ascii="Calibri" w:eastAsia="Calibri" w:hAnsi="Calibri" w:cs="Times New Roman"/>
          <w:sz w:val="20"/>
        </w:rPr>
        <w:t xml:space="preserve"> wpiera użytkowników w zarządzeniu infrastrukturą pomiarową oraz zarządzaniu awariami elementów infrastruktury. </w:t>
      </w:r>
    </w:p>
    <w:p w:rsidR="00FF4296" w:rsidRPr="00FF4296" w:rsidRDefault="00FF4296" w:rsidP="00FF4296">
      <w:pPr>
        <w:spacing w:line="276" w:lineRule="auto"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>Moduł ten posiada następujący/ zakres funkcjonalny:</w:t>
      </w:r>
    </w:p>
    <w:p w:rsidR="00FF4296" w:rsidRPr="00FF4296" w:rsidRDefault="00FF4296" w:rsidP="00FF4296">
      <w:pPr>
        <w:numPr>
          <w:ilvl w:val="0"/>
          <w:numId w:val="2"/>
        </w:numPr>
        <w:spacing w:before="0" w:after="0" w:line="276" w:lineRule="auto"/>
        <w:contextualSpacing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>Zarządzanie awariami i ich skutkami: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Zgłaszanie/usuwanie awarii,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Symulowanie skutków awarii (w tym generowanie wykazu niedziałających na skutek awarii elementów sieci),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Informowanie zarządcy sieci o awarii (np. mail, sms),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Wizualizacja awarii na mapie,</w:t>
      </w:r>
    </w:p>
    <w:p w:rsidR="00FF4296" w:rsidRPr="00FF4296" w:rsidRDefault="00FF4296" w:rsidP="00FF4296">
      <w:pPr>
        <w:numPr>
          <w:ilvl w:val="0"/>
          <w:numId w:val="2"/>
        </w:numPr>
        <w:spacing w:before="0" w:after="0" w:line="276" w:lineRule="auto"/>
        <w:contextualSpacing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>Zarządzanie infrastrukturą: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Wizualizacja elementów infrastruktury,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 xml:space="preserve">Przeglądanie informacji o elementach infrastruktury (w tym podgląd załączników), 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Wprowadzanie/usuwanie danych tymczasowych w terenie,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Dodawanie/usuwanie załączników przypisanych do elementów infrastruktury,</w:t>
      </w:r>
    </w:p>
    <w:p w:rsidR="00FF4296" w:rsidRP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Wprowadzanie/edycja/usuwanie elementów infrastruktury (w wykorzystaniem aplikacji desktopowej),</w:t>
      </w:r>
    </w:p>
    <w:p w:rsidR="00FF4296" w:rsidRDefault="00FF4296" w:rsidP="00FF4296">
      <w:pPr>
        <w:numPr>
          <w:ilvl w:val="0"/>
          <w:numId w:val="1"/>
        </w:numPr>
        <w:spacing w:before="0" w:after="0" w:line="276" w:lineRule="auto"/>
        <w:rPr>
          <w:rFonts w:ascii="Calibri" w:eastAsia="Calibri" w:hAnsi="Calibri" w:cs="Times New Roman"/>
          <w:bCs/>
          <w:sz w:val="20"/>
        </w:rPr>
      </w:pPr>
      <w:r w:rsidRPr="00FF4296">
        <w:rPr>
          <w:rFonts w:ascii="Calibri" w:eastAsia="Calibri" w:hAnsi="Calibri" w:cs="Times New Roman"/>
          <w:bCs/>
          <w:sz w:val="20"/>
        </w:rPr>
        <w:t>Import informacji o elementach infrastruktury z zewnętrznych źródeł (np. pliki CAD, pliki SHP).</w:t>
      </w:r>
    </w:p>
    <w:p w:rsidR="00FF4296" w:rsidRPr="00FF4296" w:rsidRDefault="00FF4296" w:rsidP="00FF4296">
      <w:pPr>
        <w:spacing w:before="0" w:after="0" w:line="276" w:lineRule="auto"/>
        <w:ind w:left="720"/>
        <w:rPr>
          <w:rFonts w:ascii="Calibri" w:eastAsia="Calibri" w:hAnsi="Calibri" w:cs="Times New Roman"/>
          <w:bCs/>
          <w:sz w:val="20"/>
        </w:rPr>
      </w:pPr>
    </w:p>
    <w:p w:rsidR="00FF4296" w:rsidRPr="00FF4296" w:rsidRDefault="00FF4296" w:rsidP="00FF4296">
      <w:pPr>
        <w:spacing w:before="0" w:line="276" w:lineRule="auto"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 xml:space="preserve">Dzięki modułowi </w:t>
      </w:r>
      <w:proofErr w:type="spellStart"/>
      <w:r w:rsidRPr="00FF4296">
        <w:rPr>
          <w:rFonts w:ascii="Calibri" w:eastAsia="Calibri" w:hAnsi="Calibri" w:cs="Times New Roman"/>
          <w:b/>
          <w:sz w:val="20"/>
        </w:rPr>
        <w:t>SmartPASS</w:t>
      </w:r>
      <w:proofErr w:type="spellEnd"/>
      <w:r w:rsidRPr="00FF4296">
        <w:rPr>
          <w:rFonts w:ascii="Calibri" w:eastAsia="Calibri" w:hAnsi="Calibri" w:cs="Times New Roman"/>
          <w:sz w:val="20"/>
        </w:rPr>
        <w:t xml:space="preserve"> można analizować skutki istniejących awarii, a ponadto dzięki możliwości symulowania awarii można planować zmiany w istniejącej infrastrukturze (np. dodanie dodatkowego źródła zasilania).</w:t>
      </w:r>
    </w:p>
    <w:p w:rsidR="00FF4296" w:rsidRPr="00FF4296" w:rsidRDefault="00FF4296" w:rsidP="00FF4296">
      <w:pPr>
        <w:spacing w:before="0" w:line="276" w:lineRule="auto"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>Moduł umożliwia przeglądanie informacji o elementach infrastruktury (zarówno o ich lokalizacji przestrzennej, jak i atrybutach opisowych i załącznikach przypisanych do poszczególnych elementów sieci), a dzięki połączeniu danych biznesowych z danymi podkładowymi (np. drogi, budynki) użytkownik posiada pełny zestaw danych niezbędnych do skutecznego zarządzania infrastrukturą.</w:t>
      </w:r>
    </w:p>
    <w:p w:rsidR="00FF4296" w:rsidRPr="00FF4296" w:rsidRDefault="00FF4296" w:rsidP="00FF4296">
      <w:pPr>
        <w:spacing w:before="0" w:line="276" w:lineRule="auto"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 xml:space="preserve">Moduł umożliwia zebranie w terenie danych tymczasowych, które następnie mogą być wykorzystywane podczas wprowadzania do systemu danych o elementach infrastruktury. </w:t>
      </w:r>
    </w:p>
    <w:p w:rsidR="00FF4296" w:rsidRPr="00FF4296" w:rsidRDefault="00FF4296" w:rsidP="00FF4296">
      <w:pPr>
        <w:spacing w:before="0" w:line="276" w:lineRule="auto"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 xml:space="preserve">Edycja danych o elementach infrastruktury realizowana jest z wykorzystaniem dedykowanych formularzy, które dostosowywane są indywidulanie do potrzeb biznesowych Klienta.  </w:t>
      </w:r>
    </w:p>
    <w:p w:rsidR="00FF4296" w:rsidRDefault="00FF4296" w:rsidP="00FF4296">
      <w:pPr>
        <w:spacing w:before="0" w:line="276" w:lineRule="auto"/>
        <w:jc w:val="both"/>
        <w:rPr>
          <w:rFonts w:ascii="Calibri" w:eastAsia="Calibri" w:hAnsi="Calibri" w:cs="Times New Roman"/>
          <w:sz w:val="20"/>
        </w:rPr>
      </w:pPr>
      <w:r w:rsidRPr="00FF4296">
        <w:rPr>
          <w:rFonts w:ascii="Calibri" w:eastAsia="Calibri" w:hAnsi="Calibri" w:cs="Times New Roman"/>
          <w:sz w:val="20"/>
        </w:rPr>
        <w:t xml:space="preserve">Dodatkowo moduł </w:t>
      </w:r>
      <w:proofErr w:type="spellStart"/>
      <w:r w:rsidRPr="00FF4296">
        <w:rPr>
          <w:rFonts w:ascii="Calibri" w:eastAsia="Calibri" w:hAnsi="Calibri" w:cs="Times New Roman"/>
          <w:b/>
          <w:sz w:val="20"/>
        </w:rPr>
        <w:t>SmartPASS</w:t>
      </w:r>
      <w:proofErr w:type="spellEnd"/>
      <w:r w:rsidRPr="00FF4296">
        <w:rPr>
          <w:rFonts w:ascii="Calibri" w:eastAsia="Calibri" w:hAnsi="Calibri" w:cs="Times New Roman"/>
          <w:sz w:val="20"/>
        </w:rPr>
        <w:t xml:space="preserve"> dzięki integracji z innymi modułami systemu </w:t>
      </w:r>
      <w:proofErr w:type="spellStart"/>
      <w:r w:rsidRPr="00FF4296">
        <w:rPr>
          <w:rFonts w:ascii="Calibri" w:eastAsia="Calibri" w:hAnsi="Calibri" w:cs="Times New Roman"/>
          <w:b/>
          <w:sz w:val="20"/>
        </w:rPr>
        <w:t>SmartGIS</w:t>
      </w:r>
      <w:proofErr w:type="spellEnd"/>
      <w:r w:rsidRPr="00FF4296">
        <w:rPr>
          <w:rFonts w:ascii="Calibri" w:eastAsia="Calibri" w:hAnsi="Calibri" w:cs="Times New Roman"/>
          <w:sz w:val="20"/>
        </w:rPr>
        <w:t xml:space="preserve"> umożliwia pełną obsługę zgłoszonej awarii (tj. przydzielenie jej do brygady terenowej oraz monitorowanie procesu usuwania awarii).</w:t>
      </w:r>
      <w:bookmarkStart w:id="0" w:name="_GoBack"/>
      <w:bookmarkEnd w:id="0"/>
    </w:p>
    <w:p w:rsidR="00FF4296" w:rsidRPr="00FF4296" w:rsidRDefault="00FF4296" w:rsidP="00FF4296">
      <w:pPr>
        <w:spacing w:before="0" w:line="276" w:lineRule="auto"/>
        <w:jc w:val="both"/>
        <w:rPr>
          <w:rFonts w:ascii="Calibri" w:eastAsia="Calibri" w:hAnsi="Calibri" w:cs="Times New Roman"/>
          <w:sz w:val="4"/>
          <w:szCs w:val="4"/>
        </w:rPr>
      </w:pPr>
    </w:p>
    <w:p w:rsidR="00FF4296" w:rsidRPr="00FF4296" w:rsidRDefault="00FF4296" w:rsidP="00FF4296">
      <w:pPr>
        <w:spacing w:before="0" w:line="276" w:lineRule="auto"/>
        <w:rPr>
          <w:rFonts w:ascii="Calibri" w:eastAsia="Calibri" w:hAnsi="Calibri" w:cs="Times New Roman"/>
          <w:color w:val="7FBA00"/>
        </w:rPr>
      </w:pPr>
      <w:r w:rsidRPr="00FF429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FDC580" wp14:editId="5A8E8F72">
                <wp:simplePos x="0" y="0"/>
                <wp:positionH relativeFrom="column">
                  <wp:posOffset>1382396</wp:posOffset>
                </wp:positionH>
                <wp:positionV relativeFrom="paragraph">
                  <wp:posOffset>1343660</wp:posOffset>
                </wp:positionV>
                <wp:extent cx="1883410" cy="693420"/>
                <wp:effectExtent l="0" t="0" r="21590" b="11430"/>
                <wp:wrapNone/>
                <wp:docPr id="15" name="Prostokąt zaokrąglony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341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4296" w:rsidRPr="00F719A7" w:rsidRDefault="00FF4296" w:rsidP="00FF429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Symulowanie skutków awarii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FDC580" id="Prostokąt zaokrąglony 2062" o:spid="_x0000_s1026" style="position:absolute;margin-left:108.85pt;margin-top:105.8pt;width:148.3pt;height:54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" strokecolor="#4f81bd [3204]" strokeweight="2pt">
                <v:textbox>
                  <w:txbxContent>
                    <w:p w:rsidR="00FF4296" w:rsidRPr="00F719A7" w:rsidRDefault="00FF4296" w:rsidP="00FF4296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Symulowanie skutków awarii</w:t>
                      </w:r>
                    </w:p>
                  </w:txbxContent>
                </v:textbox>
              </v:roundrect>
            </w:pict>
          </mc:Fallback>
        </mc:AlternateContent>
      </w:r>
      <w:r w:rsidRPr="00FF4296">
        <w:rPr>
          <w:rFonts w:ascii="Calibri" w:eastAsia="Calibri" w:hAnsi="Calibri" w:cs="Times New Roman"/>
          <w:noProof/>
          <w:sz w:val="20"/>
          <w:lang w:eastAsia="pl-PL"/>
        </w:rPr>
        <w:drawing>
          <wp:inline distT="0" distB="0" distL="0" distR="0" wp14:anchorId="2A22015A" wp14:editId="759A939D">
            <wp:extent cx="3240000" cy="1795848"/>
            <wp:effectExtent l="19050" t="19050" r="17780" b="1397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nk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795848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:rsidR="00FF4296" w:rsidRPr="00FF4296" w:rsidRDefault="00FF4296" w:rsidP="00FF4296">
      <w:pPr>
        <w:spacing w:before="0" w:line="276" w:lineRule="auto"/>
        <w:rPr>
          <w:rFonts w:ascii="Calibri" w:eastAsia="Calibri" w:hAnsi="Calibri" w:cs="Times New Roman"/>
        </w:rPr>
      </w:pPr>
    </w:p>
    <w:p w:rsidR="00480A90" w:rsidRPr="00FF4296" w:rsidRDefault="00FF4296" w:rsidP="00FF4296">
      <w:pPr>
        <w:spacing w:before="0" w:line="276" w:lineRule="auto"/>
        <w:rPr>
          <w:rFonts w:ascii="Calibri" w:eastAsia="Times New Roman" w:hAnsi="Calibri" w:cs="Times New Roman"/>
          <w:b/>
          <w:bCs/>
          <w:color w:val="7FBA00"/>
        </w:rPr>
      </w:pPr>
      <w:r w:rsidRPr="00FF4296">
        <w:rPr>
          <w:rFonts w:ascii="Calibri" w:eastAsia="Calibri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1DD789" wp14:editId="01E27306">
                <wp:simplePos x="0" y="0"/>
                <wp:positionH relativeFrom="column">
                  <wp:posOffset>1397636</wp:posOffset>
                </wp:positionH>
                <wp:positionV relativeFrom="paragraph">
                  <wp:posOffset>1332865</wp:posOffset>
                </wp:positionV>
                <wp:extent cx="1828800" cy="701040"/>
                <wp:effectExtent l="0" t="0" r="19050" b="22860"/>
                <wp:wrapNone/>
                <wp:docPr id="14" name="Prostokąt zaokrąglony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010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54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4296" w:rsidRPr="00F719A7" w:rsidRDefault="00FF4296" w:rsidP="00FF429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Przeglądanie informacji o infrastrukturze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1DD789" id="Prostokąt zaokrąglony 27" o:spid="_x0000_s1027" style="position:absolute;margin-left:110.05pt;margin-top:104.95pt;width:2in;height:5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" strokecolor="#4f81bd [3204]" strokeweight="2pt">
                <v:textbox>
                  <w:txbxContent>
                    <w:p w:rsidR="00FF4296" w:rsidRPr="00F719A7" w:rsidRDefault="00FF4296" w:rsidP="00FF4296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Przeglądanie informacji o infrastrukturze</w:t>
                      </w:r>
                    </w:p>
                  </w:txbxContent>
                </v:textbox>
              </v:roundrect>
            </w:pict>
          </mc:Fallback>
        </mc:AlternateContent>
      </w:r>
      <w:r w:rsidRPr="00FF4296"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67634EE5" wp14:editId="67D69D5B">
            <wp:extent cx="3240000" cy="1798034"/>
            <wp:effectExtent l="19050" t="19050" r="17780" b="1206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nk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798034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sectPr w:rsidR="00480A90" w:rsidRPr="00FF4296" w:rsidSect="00FF4296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955" w:right="1072" w:bottom="2098" w:left="1072" w:header="284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7D46" w:rsidRDefault="00AB7D46" w:rsidP="00882462">
      <w:pPr>
        <w:spacing w:before="0" w:after="0"/>
      </w:pPr>
      <w:r>
        <w:separator/>
      </w:r>
    </w:p>
  </w:endnote>
  <w:endnote w:type="continuationSeparator" w:id="0">
    <w:p w:rsidR="00AB7D46" w:rsidRDefault="00AB7D46" w:rsidP="0088246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462" w:rsidRDefault="001E0CA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-9525</wp:posOffset>
          </wp:positionH>
          <wp:positionV relativeFrom="page">
            <wp:posOffset>9354029</wp:posOffset>
          </wp:positionV>
          <wp:extent cx="7570800" cy="1151041"/>
          <wp:effectExtent l="0" t="0" r="0" b="0"/>
          <wp:wrapTopAndBottom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V_papier_stopka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800" cy="11510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82462" w:rsidRDefault="0088246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7D46" w:rsidRDefault="00AB7D46" w:rsidP="00882462">
      <w:pPr>
        <w:spacing w:before="0" w:after="0"/>
      </w:pPr>
      <w:r>
        <w:separator/>
      </w:r>
    </w:p>
  </w:footnote>
  <w:footnote w:type="continuationSeparator" w:id="0">
    <w:p w:rsidR="00AB7D46" w:rsidRDefault="00AB7D46" w:rsidP="0088246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A73" w:rsidRDefault="00AB7D4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45289" o:spid="_x0000_s2050" type="#_x0000_t75" style="position:absolute;margin-left:0;margin-top:0;width:453.45pt;height:453.45pt;z-index:-251653120;mso-position-horizontal:center;mso-position-horizontal-relative:margin;mso-position-vertical:center;mso-position-vertical-relative:margin" o:allowincell="f">
          <v:imagedata r:id="rId1" o:title="ozbpr_papier_znak_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462" w:rsidRDefault="001E0CA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4400" cy="1440000"/>
          <wp:effectExtent l="0" t="0" r="0" b="0"/>
          <wp:wrapSquare wrapText="bothSides"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V_papier_naglowek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4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A73" w:rsidRDefault="00AB7D4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445288" o:spid="_x0000_s2049" type="#_x0000_t75" style="position:absolute;margin-left:0;margin-top:0;width:453.45pt;height:453.45pt;z-index:-251654144;mso-position-horizontal:center;mso-position-horizontal-relative:margin;mso-position-vertical:center;mso-position-vertical-relative:margin" o:allowincell="f">
          <v:imagedata r:id="rId1" o:title="ozbpr_papier_znak_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A3BB1"/>
    <w:multiLevelType w:val="hybridMultilevel"/>
    <w:tmpl w:val="81FC3A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1B3EF1"/>
    <w:multiLevelType w:val="hybridMultilevel"/>
    <w:tmpl w:val="D6864B4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6F04593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481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82E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C01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5C2B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681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A8E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94C9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62"/>
    <w:rsid w:val="00053BCC"/>
    <w:rsid w:val="00062E4B"/>
    <w:rsid w:val="000A0031"/>
    <w:rsid w:val="001E0CA4"/>
    <w:rsid w:val="001E19EE"/>
    <w:rsid w:val="003D60FB"/>
    <w:rsid w:val="003F1CCE"/>
    <w:rsid w:val="00480A90"/>
    <w:rsid w:val="00573F11"/>
    <w:rsid w:val="005D4EB5"/>
    <w:rsid w:val="00645FD5"/>
    <w:rsid w:val="006D0C5D"/>
    <w:rsid w:val="00882462"/>
    <w:rsid w:val="00956DE0"/>
    <w:rsid w:val="00A15217"/>
    <w:rsid w:val="00AA6847"/>
    <w:rsid w:val="00AB7D46"/>
    <w:rsid w:val="00AC1458"/>
    <w:rsid w:val="00AD7A73"/>
    <w:rsid w:val="00BD02CE"/>
    <w:rsid w:val="00CC7887"/>
    <w:rsid w:val="00EB1D83"/>
    <w:rsid w:val="00F323E8"/>
    <w:rsid w:val="00F7190A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7B7AE1A-3C02-4C47-B57E-9C349FDF1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paDroblin">
    <w:name w:val="Spa Droblin"/>
    <w:basedOn w:val="Standardowy"/>
    <w:uiPriority w:val="99"/>
    <w:rsid w:val="005D4EB5"/>
    <w:pPr>
      <w:spacing w:after="0"/>
    </w:pPr>
    <w:rPr>
      <w:rFonts w:ascii="Times New Roman" w:eastAsia="Calibri" w:hAnsi="Times New Roman" w:cs="Times New Roman"/>
      <w:sz w:val="20"/>
      <w:szCs w:val="20"/>
      <w:lang w:eastAsia="pl-PL"/>
    </w:rPr>
    <w:tblPr>
      <w:tblStyleRowBandSize w:val="2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</w:tblBorders>
    </w:tblPr>
    <w:tcPr>
      <w:vAlign w:val="center"/>
    </w:tcPr>
  </w:style>
  <w:style w:type="table" w:styleId="redniasiatka1">
    <w:name w:val="Medium Grid 1"/>
    <w:basedOn w:val="redniasiatka1akcent1"/>
    <w:uiPriority w:val="67"/>
    <w:rsid w:val="00573F11"/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8" w:space="0" w:color="D9D9D9"/>
        <w:left w:val="single" w:sz="8" w:space="0" w:color="D9D9D9"/>
        <w:bottom w:val="single" w:sz="8" w:space="0" w:color="D9D9D9"/>
        <w:right w:val="single" w:sz="8" w:space="0" w:color="D9D9D9"/>
        <w:insideH w:val="single" w:sz="8" w:space="0" w:color="D9D9D9"/>
        <w:insideV w:val="single" w:sz="8" w:space="0" w:color="D9D9D9"/>
      </w:tblBorders>
    </w:tblPr>
    <w:tcPr>
      <w:shd w:val="clear" w:color="auto" w:fill="C0C0C0"/>
    </w:tcPr>
    <w:tblStylePr w:type="firstRow">
      <w:pPr>
        <w:jc w:val="center"/>
      </w:pPr>
      <w:rPr>
        <w:rFonts w:ascii="Times New Roman" w:hAnsi="Times New Roman"/>
        <w:b/>
        <w:bCs/>
        <w:caps w:val="0"/>
        <w:smallCaps/>
        <w:sz w:val="24"/>
      </w:rPr>
      <w:tblPr/>
      <w:tcPr>
        <w:shd w:val="clear" w:color="auto" w:fill="D9D9D9"/>
      </w:tc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2F2"/>
      </w:tcPr>
    </w:tblStylePr>
  </w:style>
  <w:style w:type="table" w:styleId="redniasiatka1akcent1">
    <w:name w:val="Medium Grid 1 Accent 1"/>
    <w:basedOn w:val="Standardowy"/>
    <w:uiPriority w:val="67"/>
    <w:rsid w:val="00573F11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Nagwek">
    <w:name w:val="header"/>
    <w:basedOn w:val="Normalny"/>
    <w:link w:val="NagwekZnak"/>
    <w:uiPriority w:val="99"/>
    <w:unhideWhenUsed/>
    <w:rsid w:val="0088246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82462"/>
  </w:style>
  <w:style w:type="paragraph" w:styleId="Stopka">
    <w:name w:val="footer"/>
    <w:basedOn w:val="Normalny"/>
    <w:link w:val="StopkaZnak"/>
    <w:uiPriority w:val="99"/>
    <w:unhideWhenUsed/>
    <w:rsid w:val="0088246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82462"/>
  </w:style>
  <w:style w:type="paragraph" w:styleId="Tekstdymka">
    <w:name w:val="Balloon Text"/>
    <w:basedOn w:val="Normalny"/>
    <w:link w:val="TekstdymkaZnak"/>
    <w:uiPriority w:val="99"/>
    <w:semiHidden/>
    <w:unhideWhenUsed/>
    <w:rsid w:val="00882462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24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1E5EE-A470-4057-BB43-C0D5B7150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Magdalena Jarosz</cp:lastModifiedBy>
  <cp:revision>14</cp:revision>
  <dcterms:created xsi:type="dcterms:W3CDTF">2016-03-31T17:17:00Z</dcterms:created>
  <dcterms:modified xsi:type="dcterms:W3CDTF">2017-06-20T07:30:00Z</dcterms:modified>
</cp:coreProperties>
</file>